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6BC00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ANEXO IV </w:t>
      </w:r>
    </w:p>
    <w:p w14:paraId="6D974C73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DECLARAÇÃO DE REPRESENTAÇÃO DE GRUPO OU COLETIVO </w:t>
      </w:r>
    </w:p>
    <w:p w14:paraId="4F2AEB22" w14:textId="6BCA39EC" w:rsidR="3FAF329F" w:rsidRDefault="3FAF329F" w:rsidP="7386B3EB">
      <w:pPr>
        <w:spacing w:after="0" w:line="360" w:lineRule="auto"/>
        <w:jc w:val="center"/>
      </w:pPr>
      <w:r w:rsidRPr="7386B3EB">
        <w:rPr>
          <w:rFonts w:ascii="Arial" w:eastAsia="Arial" w:hAnsi="Arial" w:cs="Arial"/>
          <w:b/>
          <w:bCs/>
        </w:rPr>
        <w:t>ARTÍSTICO- CULTURAL</w:t>
      </w:r>
    </w:p>
    <w:p w14:paraId="08342650" w14:textId="16066BF9" w:rsidR="43F3BEB1" w:rsidRDefault="43F3BEB1" w:rsidP="43F3BEB1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5C0643D6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OBS.: Essa declaração deve ser preenchida somente por agentes culturais que integram um grupo ou coletivo sem personalidade jurídica, ou seja, sem CNPJ.</w:t>
      </w:r>
    </w:p>
    <w:p w14:paraId="3A99CDDF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1E49B1BB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</w:rPr>
        <w:t xml:space="preserve">GRUPO ARTÍSTICO: </w:t>
      </w:r>
    </w:p>
    <w:p w14:paraId="5F61B9DE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</w:rPr>
        <w:t>NOME DO REPRESENTANTE INTEGRANTE DO GRUPO OU COLETIVO ARTÍSTICO:</w:t>
      </w:r>
    </w:p>
    <w:p w14:paraId="27570B04" w14:textId="54A0B512" w:rsidR="00DA0F0D" w:rsidRDefault="00DA0F0D" w:rsidP="58B051ED">
      <w:pPr>
        <w:spacing w:after="0" w:line="276" w:lineRule="auto"/>
        <w:rPr>
          <w:rFonts w:ascii="Arial" w:eastAsia="Arial" w:hAnsi="Arial" w:cs="Arial"/>
        </w:rPr>
      </w:pPr>
    </w:p>
    <w:p w14:paraId="4CF06915" w14:textId="54A0B512" w:rsidR="00DA0F0D" w:rsidRDefault="00DA0F0D" w:rsidP="58B051ED">
      <w:pPr>
        <w:spacing w:after="0" w:line="276" w:lineRule="auto"/>
        <w:rPr>
          <w:rFonts w:ascii="Arial" w:eastAsia="Arial" w:hAnsi="Arial" w:cs="Arial"/>
        </w:rPr>
      </w:pPr>
    </w:p>
    <w:p w14:paraId="4D2EE0F8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</w:rPr>
        <w:t>DADOS PESSOAIS DO REPRESENTANTE: [IDENTIDADE, CPF, E-MAIL E TELEFONE]</w:t>
      </w:r>
    </w:p>
    <w:p w14:paraId="456E910A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39599A48" w14:textId="23A30EB5" w:rsidR="00DA0F0D" w:rsidRDefault="3FAF329F" w:rsidP="58B051ED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7BBC573C" w14:textId="727BB35D" w:rsidR="00DA0F0D" w:rsidRPr="00386FEF" w:rsidRDefault="3FAF329F" w:rsidP="58B051ED">
      <w:pPr>
        <w:spacing w:after="0" w:line="276" w:lineRule="auto"/>
        <w:jc w:val="both"/>
        <w:rPr>
          <w:b/>
          <w:bCs/>
        </w:rPr>
      </w:pPr>
      <w:r w:rsidRPr="58B051ED">
        <w:rPr>
          <w:rFonts w:ascii="Arial" w:eastAsia="Arial" w:hAnsi="Arial" w:cs="Arial"/>
        </w:rPr>
        <w:t xml:space="preserve"> </w:t>
      </w:r>
      <w:proofErr w:type="gramStart"/>
      <w:r w:rsidR="00386FEF" w:rsidRPr="00386FEF">
        <w:rPr>
          <w:rFonts w:ascii="Arial" w:eastAsia="Arial" w:hAnsi="Arial" w:cs="Arial"/>
          <w:b/>
          <w:bCs/>
        </w:rPr>
        <w:t xml:space="preserve">( </w:t>
      </w:r>
      <w:r w:rsidR="00386FEF">
        <w:rPr>
          <w:rFonts w:ascii="Arial" w:eastAsia="Arial" w:hAnsi="Arial" w:cs="Arial"/>
          <w:b/>
          <w:bCs/>
        </w:rPr>
        <w:t>Mínimo</w:t>
      </w:r>
      <w:proofErr w:type="gramEnd"/>
      <w:r w:rsidR="00386FEF">
        <w:rPr>
          <w:rFonts w:ascii="Arial" w:eastAsia="Arial" w:hAnsi="Arial" w:cs="Arial"/>
          <w:b/>
          <w:bCs/>
        </w:rPr>
        <w:t xml:space="preserve"> cinco, </w:t>
      </w:r>
      <w:proofErr w:type="gramStart"/>
      <w:r w:rsidR="00386FEF" w:rsidRPr="00386FEF">
        <w:rPr>
          <w:rFonts w:ascii="Arial" w:eastAsia="Arial" w:hAnsi="Arial" w:cs="Arial"/>
          <w:b/>
          <w:bCs/>
        </w:rPr>
        <w:t>Até</w:t>
      </w:r>
      <w:proofErr w:type="gramEnd"/>
      <w:r w:rsidR="00386FEF" w:rsidRPr="00386FEF">
        <w:rPr>
          <w:rFonts w:ascii="Arial" w:eastAsia="Arial" w:hAnsi="Arial" w:cs="Arial"/>
          <w:b/>
          <w:bCs/>
        </w:rPr>
        <w:t xml:space="preserve"> quinze </w:t>
      </w:r>
      <w:proofErr w:type="gramStart"/>
      <w:r w:rsidR="00386FEF" w:rsidRPr="00386FEF">
        <w:rPr>
          <w:rFonts w:ascii="Arial" w:eastAsia="Arial" w:hAnsi="Arial" w:cs="Arial"/>
          <w:b/>
          <w:bCs/>
        </w:rPr>
        <w:t>integrantes )</w:t>
      </w:r>
      <w:proofErr w:type="gramEnd"/>
    </w:p>
    <w:tbl>
      <w:tblPr>
        <w:tblW w:w="9128" w:type="dxa"/>
        <w:tblLayout w:type="fixed"/>
        <w:tblLook w:val="0600" w:firstRow="0" w:lastRow="0" w:firstColumn="0" w:lastColumn="0" w:noHBand="1" w:noVBand="1"/>
      </w:tblPr>
      <w:tblGrid>
        <w:gridCol w:w="2798"/>
        <w:gridCol w:w="4290"/>
        <w:gridCol w:w="2040"/>
      </w:tblGrid>
      <w:tr w:rsidR="58B051ED" w14:paraId="592CB625" w14:textId="77777777" w:rsidTr="00386FEF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E7A76" w14:textId="009308B6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>NOME DO INTEGRANTE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215A9" w14:textId="643B77AD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>DADOS PESSOAIS</w:t>
            </w:r>
            <w:r w:rsidR="00386FEF">
              <w:rPr>
                <w:rFonts w:ascii="Arial" w:eastAsia="Arial" w:hAnsi="Arial" w:cs="Arial"/>
              </w:rPr>
              <w:t xml:space="preserve"> </w:t>
            </w:r>
            <w:proofErr w:type="gramStart"/>
            <w:r w:rsidR="00386FEF">
              <w:rPr>
                <w:rFonts w:ascii="Arial" w:eastAsia="Arial" w:hAnsi="Arial" w:cs="Arial"/>
              </w:rPr>
              <w:t>( CPF</w:t>
            </w:r>
            <w:proofErr w:type="gramEnd"/>
            <w:r w:rsidR="00386FEF">
              <w:rPr>
                <w:rFonts w:ascii="Arial" w:eastAsia="Arial" w:hAnsi="Arial" w:cs="Arial"/>
              </w:rPr>
              <w:t xml:space="preserve"> )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AAE90" w14:textId="02F67544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>ASSINATURAS</w:t>
            </w:r>
          </w:p>
        </w:tc>
      </w:tr>
      <w:tr w:rsidR="58B051ED" w14:paraId="166A0249" w14:textId="77777777" w:rsidTr="00386FEF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5F0EE" w14:textId="06695E50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F0855" w14:textId="0DC12904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D4D07" w14:textId="372AC10C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58B051ED" w14:paraId="30C910FF" w14:textId="77777777" w:rsidTr="00386FEF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A8D5D" w14:textId="04D6DCF6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24F4E" w14:textId="0A3D357C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5D65D" w14:textId="79F2F297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58B051ED" w14:paraId="33930D2A" w14:textId="77777777" w:rsidTr="00386FEF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7C345" w14:textId="6D08FB07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E88FB" w14:textId="584D54F1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F37A8" w14:textId="491C7717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58B051ED" w14:paraId="03F82F02" w14:textId="77777777" w:rsidTr="00386FEF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BB8F9" w14:textId="07DF5836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41FFA" w14:textId="3A9B6010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FDA69" w14:textId="0B56179C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386FEF" w14:paraId="66876A3E" w14:textId="77777777" w:rsidTr="00386FEF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B7DA3" w14:textId="77777777" w:rsidR="00386FEF" w:rsidRPr="58B051ED" w:rsidRDefault="00386FEF" w:rsidP="58B051ED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FE254" w14:textId="77777777" w:rsidR="00386FEF" w:rsidRPr="58B051ED" w:rsidRDefault="00386FEF" w:rsidP="58B051ED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AA421" w14:textId="77777777" w:rsidR="00386FEF" w:rsidRPr="58B051ED" w:rsidRDefault="00386FEF" w:rsidP="58B051ED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386FEF" w14:paraId="2A3CC711" w14:textId="77777777" w:rsidTr="00386FEF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3A7B5" w14:textId="77777777" w:rsidR="00386FEF" w:rsidRPr="58B051ED" w:rsidRDefault="00386FEF" w:rsidP="58B051ED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5CD21" w14:textId="77777777" w:rsidR="00386FEF" w:rsidRPr="58B051ED" w:rsidRDefault="00386FEF" w:rsidP="58B051ED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B46ED" w14:textId="77777777" w:rsidR="00386FEF" w:rsidRPr="58B051ED" w:rsidRDefault="00386FEF" w:rsidP="58B051ED">
            <w:pPr>
              <w:spacing w:after="0"/>
              <w:rPr>
                <w:rFonts w:ascii="Arial" w:eastAsia="Arial" w:hAnsi="Arial" w:cs="Arial"/>
              </w:rPr>
            </w:pPr>
          </w:p>
        </w:tc>
      </w:tr>
    </w:tbl>
    <w:p w14:paraId="388CFCDE" w14:textId="54A0B512" w:rsidR="00DA0F0D" w:rsidRDefault="3FAF329F" w:rsidP="58B051ED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2B321F02" w14:textId="4D1BDA30" w:rsidR="00DA0F0D" w:rsidRDefault="3FAF329F" w:rsidP="00561868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  <w:r w:rsidR="00561868">
        <w:t xml:space="preserve">                                                                                                                </w:t>
      </w:r>
      <w:proofErr w:type="gramStart"/>
      <w:r w:rsidR="00386FEF">
        <w:rPr>
          <w:rFonts w:ascii="Arial" w:eastAsia="Arial" w:hAnsi="Arial" w:cs="Arial"/>
          <w:b/>
          <w:bCs/>
        </w:rPr>
        <w:t xml:space="preserve">Cacequi,   </w:t>
      </w:r>
      <w:proofErr w:type="gramEnd"/>
      <w:r w:rsidR="00386FEF">
        <w:rPr>
          <w:rFonts w:ascii="Arial" w:eastAsia="Arial" w:hAnsi="Arial" w:cs="Arial"/>
          <w:b/>
          <w:bCs/>
        </w:rPr>
        <w:t xml:space="preserve">   de </w:t>
      </w:r>
      <w:proofErr w:type="gramStart"/>
      <w:r w:rsidR="00386FEF">
        <w:rPr>
          <w:rFonts w:ascii="Arial" w:eastAsia="Arial" w:hAnsi="Arial" w:cs="Arial"/>
          <w:b/>
          <w:bCs/>
        </w:rPr>
        <w:t>Julho</w:t>
      </w:r>
      <w:proofErr w:type="gramEnd"/>
      <w:r w:rsidR="00386FEF">
        <w:rPr>
          <w:rFonts w:ascii="Arial" w:eastAsia="Arial" w:hAnsi="Arial" w:cs="Arial"/>
          <w:b/>
          <w:bCs/>
        </w:rPr>
        <w:t xml:space="preserve"> de 2025</w:t>
      </w:r>
    </w:p>
    <w:p w14:paraId="77A8A9AA" w14:textId="25155E66" w:rsidR="00DA0F0D" w:rsidRDefault="00DA0F0D" w:rsidP="58B051ED">
      <w:pPr>
        <w:spacing w:after="0" w:line="360" w:lineRule="auto"/>
        <w:jc w:val="center"/>
      </w:pPr>
    </w:p>
    <w:p w14:paraId="5FD6C9BD" w14:textId="54A0B512" w:rsidR="00DA0F0D" w:rsidRDefault="00DA0F0D" w:rsidP="58B051E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207724" w14:textId="54A0B512" w:rsidR="00DA0F0D" w:rsidRDefault="00DA0F0D" w:rsidP="58B051ED"/>
    <w:sectPr w:rsidR="00DA0F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B6D6A" w14:textId="77777777" w:rsidR="00BA3E41" w:rsidRDefault="00BA3E41" w:rsidP="00D73BC9">
      <w:pPr>
        <w:spacing w:after="0" w:line="240" w:lineRule="auto"/>
      </w:pPr>
      <w:r>
        <w:separator/>
      </w:r>
    </w:p>
  </w:endnote>
  <w:endnote w:type="continuationSeparator" w:id="0">
    <w:p w14:paraId="219F3178" w14:textId="77777777" w:rsidR="00BA3E41" w:rsidRDefault="00BA3E41" w:rsidP="00D73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1C46" w14:textId="77777777" w:rsidR="00D73BC9" w:rsidRDefault="00D73BC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1FBDC" w14:textId="7D11375C" w:rsidR="00D73BC9" w:rsidRPr="00D73BC9" w:rsidRDefault="00386FEF">
    <w:pPr>
      <w:pStyle w:val="Rodap"/>
      <w:rPr>
        <w:color w:val="FF0000"/>
      </w:rPr>
    </w:pPr>
    <w:r>
      <w:rPr>
        <w:noProof/>
      </w:rPr>
      <w:drawing>
        <wp:inline distT="0" distB="0" distL="0" distR="0" wp14:anchorId="1885C7A0" wp14:editId="5F47FAB2">
          <wp:extent cx="1981200" cy="598805"/>
          <wp:effectExtent l="0" t="0" r="0" b="1270"/>
          <wp:docPr id="9518536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0FF14" w14:textId="77777777" w:rsidR="00D73BC9" w:rsidRDefault="00D73B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3A8BA" w14:textId="77777777" w:rsidR="00BA3E41" w:rsidRDefault="00BA3E41" w:rsidP="00D73BC9">
      <w:pPr>
        <w:spacing w:after="0" w:line="240" w:lineRule="auto"/>
      </w:pPr>
      <w:r>
        <w:separator/>
      </w:r>
    </w:p>
  </w:footnote>
  <w:footnote w:type="continuationSeparator" w:id="0">
    <w:p w14:paraId="36B091E0" w14:textId="77777777" w:rsidR="00BA3E41" w:rsidRDefault="00BA3E41" w:rsidP="00D73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409A7" w14:textId="77777777" w:rsidR="00D73BC9" w:rsidRDefault="00D73B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82ED4" w14:textId="77777777" w:rsidR="00B5588E" w:rsidRPr="00067CB5" w:rsidRDefault="00B5588E" w:rsidP="00B5588E">
    <w:pPr>
      <w:jc w:val="right"/>
      <w:rPr>
        <w:rFonts w:ascii="Tahoma" w:hAnsi="Tahoma" w:cs="Tahoma"/>
        <w:b/>
        <w:sz w:val="26"/>
        <w:szCs w:val="26"/>
      </w:rPr>
    </w:pPr>
    <w:r>
      <w:tab/>
    </w:r>
    <w:r>
      <w:rPr>
        <w:noProof/>
      </w:rPr>
      <w:drawing>
        <wp:inline distT="0" distB="0" distL="0" distR="0" wp14:anchorId="61BDF7F2" wp14:editId="4FDDE8DD">
          <wp:extent cx="1981200" cy="598805"/>
          <wp:effectExtent l="0" t="0" r="0" b="1270"/>
          <wp:docPr id="2235355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73BC9">
      <w:rPr>
        <w:noProof/>
      </w:rPr>
      <w:drawing>
        <wp:anchor distT="0" distB="0" distL="114300" distR="114300" simplePos="0" relativeHeight="251658240" behindDoc="1" locked="0" layoutInCell="1" allowOverlap="1" wp14:anchorId="51E283AE" wp14:editId="5D475EC5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51913" cy="10678602"/>
          <wp:effectExtent l="0" t="0" r="0" b="0"/>
          <wp:wrapNone/>
          <wp:docPr id="125061131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611313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913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</w:t>
    </w:r>
    <w:r w:rsidRPr="00067CB5">
      <w:rPr>
        <w:rFonts w:ascii="Tahoma" w:hAnsi="Tahoma" w:cs="Tahoma"/>
        <w:b/>
        <w:sz w:val="26"/>
        <w:szCs w:val="26"/>
      </w:rPr>
      <w:t xml:space="preserve">Estado do </w:t>
    </w:r>
  </w:p>
  <w:p w14:paraId="43997DC4" w14:textId="77777777" w:rsidR="00B5588E" w:rsidRDefault="00B5588E" w:rsidP="00B5588E">
    <w:pPr>
      <w:jc w:val="right"/>
      <w:rPr>
        <w:rFonts w:ascii="Tahoma" w:hAnsi="Tahoma" w:cs="Tahoma"/>
        <w:b/>
        <w:sz w:val="26"/>
        <w:szCs w:val="26"/>
      </w:rPr>
    </w:pPr>
    <w:r w:rsidRPr="00067CB5">
      <w:rPr>
        <w:rFonts w:ascii="Tahoma" w:hAnsi="Tahoma" w:cs="Tahoma"/>
        <w:b/>
        <w:sz w:val="26"/>
        <w:szCs w:val="26"/>
      </w:rPr>
      <w:t>R</w:t>
    </w:r>
    <w:r>
      <w:rPr>
        <w:rFonts w:ascii="Tahoma" w:hAnsi="Tahoma" w:cs="Tahoma"/>
        <w:b/>
        <w:sz w:val="26"/>
        <w:szCs w:val="26"/>
      </w:rPr>
      <w:t>io Grande do Sul</w:t>
    </w:r>
  </w:p>
  <w:p w14:paraId="683E4133" w14:textId="727AA0B1" w:rsidR="00D73BC9" w:rsidRDefault="00B5588E" w:rsidP="00B5588E">
    <w:pPr>
      <w:pStyle w:val="Cabealho"/>
      <w:tabs>
        <w:tab w:val="center" w:pos="4513"/>
        <w:tab w:val="left" w:pos="7275"/>
      </w:tabs>
      <w:jc w:val="right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91A08" w14:textId="77777777" w:rsidR="00D73BC9" w:rsidRDefault="00D73B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AD55A1"/>
    <w:rsid w:val="00386FEF"/>
    <w:rsid w:val="00561868"/>
    <w:rsid w:val="00B5588E"/>
    <w:rsid w:val="00B855EC"/>
    <w:rsid w:val="00BA3E41"/>
    <w:rsid w:val="00D73BC9"/>
    <w:rsid w:val="00DA0F0D"/>
    <w:rsid w:val="35DBD46D"/>
    <w:rsid w:val="39AD55A1"/>
    <w:rsid w:val="3FAF329F"/>
    <w:rsid w:val="43F3BEB1"/>
    <w:rsid w:val="58B051ED"/>
    <w:rsid w:val="7386B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D55A1"/>
  <w15:chartTrackingRefBased/>
  <w15:docId w15:val="{3128DB36-84BF-47BA-86EF-2EFAB7C2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3BC9"/>
  </w:style>
  <w:style w:type="paragraph" w:styleId="Rodap">
    <w:name w:val="footer"/>
    <w:basedOn w:val="Normal"/>
    <w:link w:val="Rodap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3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654AFBF1-D908-4E4B-8D9D-3DCF38426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368F7F-C59B-43E7-AE95-A19A79AFE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03D46B-85D5-4F74-AFFC-93571223BC1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SMED CULTURA</cp:lastModifiedBy>
  <cp:revision>5</cp:revision>
  <dcterms:created xsi:type="dcterms:W3CDTF">2024-04-05T20:25:00Z</dcterms:created>
  <dcterms:modified xsi:type="dcterms:W3CDTF">2025-07-03T16:48:00Z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